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F249" w14:textId="77777777" w:rsidR="00244980" w:rsidRDefault="00244980" w:rsidP="00244980">
      <w:pPr>
        <w:pStyle w:val="a3"/>
        <w:shd w:val="clear" w:color="auto" w:fill="FFFFFF"/>
        <w:spacing w:before="0" w:beforeAutospacing="0"/>
        <w:jc w:val="center"/>
        <w:rPr>
          <w:color w:val="212529"/>
          <w:sz w:val="27"/>
          <w:szCs w:val="27"/>
        </w:rPr>
      </w:pPr>
      <w:r>
        <w:rPr>
          <w:rFonts w:ascii="PT-reg" w:hAnsi="PT-reg"/>
          <w:b/>
          <w:bCs/>
          <w:color w:val="212529"/>
          <w:sz w:val="27"/>
          <w:szCs w:val="27"/>
        </w:rPr>
        <w:t>Сбор коммерческих предложений</w:t>
      </w:r>
    </w:p>
    <w:p w14:paraId="0A92D2C8" w14:textId="77777777" w:rsidR="00244980" w:rsidRDefault="00244980" w:rsidP="00244980">
      <w:pPr>
        <w:pStyle w:val="a3"/>
        <w:shd w:val="clear" w:color="auto" w:fill="FFFFFF"/>
        <w:spacing w:before="0" w:beforeAutospacing="0"/>
        <w:jc w:val="center"/>
        <w:rPr>
          <w:color w:val="212529"/>
          <w:sz w:val="27"/>
          <w:szCs w:val="27"/>
        </w:rPr>
      </w:pPr>
      <w:r>
        <w:rPr>
          <w:rFonts w:ascii="PT-reg" w:hAnsi="PT-reg"/>
          <w:b/>
          <w:bCs/>
          <w:color w:val="212529"/>
          <w:sz w:val="27"/>
          <w:szCs w:val="27"/>
        </w:rPr>
        <w:t>на оказание услуг, направленных на поддержку и продвижение лучших социальных проектов</w:t>
      </w:r>
      <w:r>
        <w:rPr>
          <w:color w:val="212529"/>
          <w:sz w:val="27"/>
          <w:szCs w:val="27"/>
        </w:rPr>
        <w:t>.</w:t>
      </w:r>
    </w:p>
    <w:p w14:paraId="3DAD0AAA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327EE497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2. Наименование услуги: Создание рекламного анимационного ролика.</w:t>
      </w:r>
    </w:p>
    <w:p w14:paraId="49143D9C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3. Сроки оказания услуги: до 30.06.2021 г.</w:t>
      </w:r>
    </w:p>
    <w:p w14:paraId="288C71D3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4. Требования к потенциальному исполнителю:</w:t>
      </w:r>
    </w:p>
    <w:p w14:paraId="2EF77190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Исполнитель (физическое или юридическое лицо) не должен находиться в процессе реорганизации, ликвидации, банкротства.</w:t>
      </w:r>
    </w:p>
    <w:p w14:paraId="22DBF121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5. Описание услуги Создание анимационного рекламного ролика.</w:t>
      </w:r>
    </w:p>
    <w:p w14:paraId="6ABE348F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Хронометраж ролика не менее 2 минут.</w:t>
      </w:r>
    </w:p>
    <w:p w14:paraId="1DF34D49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− 2D-графика (минималистичные плоские векторные иллюстрации).</w:t>
      </w:r>
    </w:p>
    <w:p w14:paraId="19E89C40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Несложная минималистичная анимация.</w:t>
      </w:r>
    </w:p>
    <w:p w14:paraId="0BBEF59B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Не более 3 (трёх) сцен и 2-3 (двух) персонажей в сюжете.</w:t>
      </w:r>
    </w:p>
    <w:p w14:paraId="37E0F12F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 xml:space="preserve">− Озвучка (дикторская </w:t>
      </w:r>
      <w:proofErr w:type="spellStart"/>
      <w:r>
        <w:rPr>
          <w:color w:val="212529"/>
          <w:sz w:val="27"/>
          <w:szCs w:val="27"/>
        </w:rPr>
        <w:t>начитка</w:t>
      </w:r>
      <w:proofErr w:type="spellEnd"/>
      <w:r>
        <w:rPr>
          <w:color w:val="212529"/>
          <w:sz w:val="27"/>
          <w:szCs w:val="27"/>
        </w:rPr>
        <w:t>).</w:t>
      </w:r>
    </w:p>
    <w:p w14:paraId="4B91628D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Саунд-дизайн (фоновая музыка и дополнительные звуки).</w:t>
      </w:r>
    </w:p>
    <w:p w14:paraId="237EAA32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 xml:space="preserve">− </w:t>
      </w:r>
      <w:proofErr w:type="spellStart"/>
      <w:r>
        <w:rPr>
          <w:color w:val="212529"/>
          <w:sz w:val="27"/>
          <w:szCs w:val="27"/>
        </w:rPr>
        <w:t>Пэк</w:t>
      </w:r>
      <w:proofErr w:type="spellEnd"/>
      <w:r>
        <w:rPr>
          <w:color w:val="212529"/>
          <w:sz w:val="27"/>
          <w:szCs w:val="27"/>
        </w:rPr>
        <w:t>-шот (последний слайд с информацией о компании. Информация предоставляется заказчиком).</w:t>
      </w:r>
    </w:p>
    <w:p w14:paraId="4D53F404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6. Количество услуг: для 10 субъектов социального предпринимательства, зарегистрированных на территории Волгоградской области.</w:t>
      </w:r>
    </w:p>
    <w:p w14:paraId="28C50B9B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7. Срок и условия сбора коммерческих предложений:</w:t>
      </w:r>
    </w:p>
    <w:p w14:paraId="2A5AFE18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Обязательно наличие в коммерческом предложении следующей информации:</w:t>
      </w:r>
    </w:p>
    <w:p w14:paraId="7FD2AED0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наименование услуги;</w:t>
      </w:r>
    </w:p>
    <w:p w14:paraId="5089686F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lastRenderedPageBreak/>
        <w:t>− стоимостные параметры (за единицу, общая стоимость);</w:t>
      </w:r>
    </w:p>
    <w:p w14:paraId="4278425D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контактные данные представителя исполнителя;</w:t>
      </w:r>
    </w:p>
    <w:p w14:paraId="1A96D409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− подтверждение опыта оказания подобного рода услуг (ссылки).</w:t>
      </w:r>
    </w:p>
    <w:p w14:paraId="2751267A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Срок сбора коммерческих предложений: до 30 марта 2021 года.</w:t>
      </w:r>
    </w:p>
    <w:p w14:paraId="6F3DDB8D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На этапе заключения договора возможно внесение корректировок по согласованию сторон. Заявки направляются на электронный адрес: ciss34@mail.ru.</w:t>
      </w:r>
    </w:p>
    <w:p w14:paraId="331CAA22" w14:textId="77777777" w:rsidR="00244980" w:rsidRDefault="00244980" w:rsidP="00244980">
      <w:pPr>
        <w:pStyle w:val="a3"/>
        <w:shd w:val="clear" w:color="auto" w:fill="FFFFFF"/>
        <w:spacing w:before="0" w:beforeAutospacing="0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244980" w:rsidRDefault="00C74505" w:rsidP="00244980"/>
    <w:sectPr w:rsidR="00C74505" w:rsidRPr="0024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244980"/>
    <w:rsid w:val="00352553"/>
    <w:rsid w:val="00C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2021-03-22T14:36:00Z</dcterms:created>
  <dcterms:modified xsi:type="dcterms:W3CDTF">2021-03-22T14:36:00Z</dcterms:modified>
</cp:coreProperties>
</file>